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B5" w:rsidRPr="007658A0" w:rsidRDefault="002366FF" w:rsidP="00586295">
      <w:pPr>
        <w:pStyle w:val="Listenabsatz"/>
        <w:spacing w:after="0"/>
        <w:jc w:val="right"/>
        <w:rPr>
          <w:rFonts w:ascii="Myriad Pro" w:hAnsi="Myriad Pro"/>
          <w:b/>
          <w:color w:val="397E4B"/>
          <w:sz w:val="22"/>
          <w:szCs w:val="22"/>
        </w:rPr>
      </w:pPr>
      <w:r>
        <w:rPr>
          <w:rFonts w:ascii="Myriad Pro" w:hAnsi="Myriad Pro"/>
          <w:b/>
          <w:color w:val="397E4B"/>
          <w:sz w:val="22"/>
          <w:szCs w:val="22"/>
        </w:rPr>
        <w:t>era-Ansatz</w:t>
      </w:r>
      <w:r w:rsidR="0044243E" w:rsidRPr="007658A0">
        <w:rPr>
          <w:rFonts w:ascii="Myriad Pro" w:hAnsi="Myriad Pro"/>
          <w:b/>
          <w:color w:val="397E4B"/>
          <w:sz w:val="22"/>
          <w:szCs w:val="22"/>
        </w:rPr>
        <w:t>/200</w:t>
      </w:r>
    </w:p>
    <w:p w:rsidR="00583BB5" w:rsidRPr="007658A0" w:rsidRDefault="002F6F8A" w:rsidP="00586295">
      <w:pPr>
        <w:spacing w:after="0"/>
        <w:jc w:val="right"/>
        <w:rPr>
          <w:rFonts w:ascii="Myriad Pro" w:hAnsi="Myriad Pro"/>
          <w:sz w:val="22"/>
          <w:szCs w:val="22"/>
        </w:rPr>
      </w:pPr>
      <w:sdt>
        <w:sdtPr>
          <w:rPr>
            <w:rFonts w:ascii="Myriad Pro" w:hAnsi="Myriad Pro"/>
            <w:sz w:val="22"/>
            <w:szCs w:val="22"/>
          </w:rPr>
          <w:alias w:val="Verteiler "/>
          <w:tag w:val="Verteiler "/>
          <w:id w:val="-95862029"/>
          <w:placeholder>
            <w:docPart w:val="C76B2D657D994D79B7C24F5EF5AA25F6"/>
          </w:placeholder>
          <w:dropDownList>
            <w:listItem w:value="Wählen Sie ein Element aus."/>
            <w:listItem w:displayText="intern" w:value="intern"/>
            <w:listItem w:displayText="vertraulich" w:value="vertraulich"/>
          </w:dropDownList>
        </w:sdtPr>
        <w:sdtEndPr/>
        <w:sdtContent>
          <w:r w:rsidR="0044243E" w:rsidRPr="007658A0">
            <w:rPr>
              <w:rFonts w:ascii="Myriad Pro" w:hAnsi="Myriad Pro"/>
              <w:sz w:val="22"/>
              <w:szCs w:val="22"/>
            </w:rPr>
            <w:t>intern</w:t>
          </w:r>
        </w:sdtContent>
      </w:sdt>
      <w:r w:rsidR="00583BB5" w:rsidRPr="007658A0">
        <w:rPr>
          <w:rFonts w:ascii="Myriad Pro" w:hAnsi="Myriad Pro"/>
          <w:sz w:val="22"/>
          <w:szCs w:val="22"/>
        </w:rPr>
        <w:t>/</w:t>
      </w:r>
      <w:sdt>
        <w:sdtPr>
          <w:rPr>
            <w:rFonts w:ascii="Myriad Pro" w:hAnsi="Myriad Pro"/>
            <w:sz w:val="22"/>
            <w:szCs w:val="22"/>
          </w:rPr>
          <w:alias w:val="Status "/>
          <w:tag w:val="Status "/>
          <w:id w:val="-1179343944"/>
          <w:placeholder>
            <w:docPart w:val="BAEDF9E44E024748A2284B24C7090137"/>
          </w:placeholder>
          <w:dropDownList>
            <w:listItem w:value="Wählen Sie ein Element aus."/>
            <w:listItem w:displayText="Entwurf" w:value="Entwurf"/>
            <w:listItem w:displayText="Vermerk" w:value="Vermerk"/>
            <w:listItem w:displayText="Notiz" w:value="Notiz"/>
          </w:dropDownList>
        </w:sdtPr>
        <w:sdtEndPr/>
        <w:sdtContent>
          <w:r w:rsidR="0044243E" w:rsidRPr="007658A0">
            <w:rPr>
              <w:rFonts w:ascii="Myriad Pro" w:hAnsi="Myriad Pro"/>
              <w:sz w:val="22"/>
              <w:szCs w:val="22"/>
            </w:rPr>
            <w:t>Entwurf</w:t>
          </w:r>
        </w:sdtContent>
      </w:sdt>
      <w:r w:rsidR="00583BB5" w:rsidRPr="007658A0">
        <w:rPr>
          <w:rFonts w:ascii="Myriad Pro" w:hAnsi="Myriad Pro"/>
          <w:sz w:val="22"/>
          <w:szCs w:val="22"/>
        </w:rPr>
        <w:t xml:space="preserve"> </w:t>
      </w:r>
    </w:p>
    <w:p w:rsidR="00586295" w:rsidRDefault="00586295" w:rsidP="007658A0">
      <w:pPr>
        <w:jc w:val="both"/>
        <w:rPr>
          <w:rFonts w:ascii="Myriad Pro" w:hAnsi="Myriad Pro"/>
          <w:b/>
          <w:color w:val="397E4B"/>
          <w:sz w:val="28"/>
          <w:szCs w:val="28"/>
        </w:rPr>
      </w:pPr>
    </w:p>
    <w:p w:rsidR="002366FF" w:rsidRDefault="002366FF" w:rsidP="007658A0">
      <w:pPr>
        <w:jc w:val="both"/>
        <w:rPr>
          <w:rFonts w:ascii="Myriad Pro" w:hAnsi="Myriad Pro"/>
          <w:b/>
          <w:color w:val="397E4B"/>
          <w:sz w:val="28"/>
          <w:szCs w:val="28"/>
        </w:rPr>
      </w:pPr>
      <w:bookmarkStart w:id="0" w:name="OLE_LINK1"/>
      <w:bookmarkStart w:id="1" w:name="OLE_LINK2"/>
      <w:r>
        <w:rPr>
          <w:rFonts w:ascii="Myriad Pro" w:hAnsi="Myriad Pro"/>
          <w:b/>
          <w:color w:val="397E4B"/>
          <w:sz w:val="28"/>
          <w:szCs w:val="28"/>
        </w:rPr>
        <w:t xml:space="preserve">Ethical </w:t>
      </w:r>
      <w:proofErr w:type="spellStart"/>
      <w:r>
        <w:rPr>
          <w:rFonts w:ascii="Myriad Pro" w:hAnsi="Myriad Pro"/>
          <w:b/>
          <w:color w:val="397E4B"/>
          <w:sz w:val="28"/>
          <w:szCs w:val="28"/>
        </w:rPr>
        <w:t>Risk</w:t>
      </w:r>
      <w:proofErr w:type="spellEnd"/>
      <w:r>
        <w:rPr>
          <w:rFonts w:ascii="Myriad Pro" w:hAnsi="Myriad Pro"/>
          <w:b/>
          <w:color w:val="397E4B"/>
          <w:sz w:val="28"/>
          <w:szCs w:val="28"/>
        </w:rPr>
        <w:t xml:space="preserve"> Assessment: era-Ansatz</w:t>
      </w:r>
    </w:p>
    <w:p w:rsidR="00494F78" w:rsidRPr="007658A0" w:rsidRDefault="00494F78" w:rsidP="007658A0">
      <w:pPr>
        <w:jc w:val="both"/>
        <w:rPr>
          <w:rFonts w:ascii="Myriad Pro" w:hAnsi="Myriad Pro"/>
          <w:sz w:val="22"/>
          <w:szCs w:val="22"/>
        </w:rPr>
      </w:pPr>
      <w:r w:rsidRPr="007658A0">
        <w:rPr>
          <w:rFonts w:ascii="Myriad Pro" w:hAnsi="Myriad Pro"/>
          <w:sz w:val="22"/>
          <w:szCs w:val="22"/>
        </w:rPr>
        <w:t xml:space="preserve">Ziel der </w:t>
      </w:r>
      <w:r w:rsidR="00052809">
        <w:rPr>
          <w:rFonts w:ascii="Myriad Pro" w:hAnsi="Myriad Pro"/>
          <w:sz w:val="22"/>
          <w:szCs w:val="22"/>
        </w:rPr>
        <w:t xml:space="preserve">branchenspezifischen </w:t>
      </w:r>
      <w:r w:rsidRPr="007658A0">
        <w:rPr>
          <w:rFonts w:ascii="Myriad Pro" w:hAnsi="Myriad Pro"/>
          <w:sz w:val="22"/>
          <w:szCs w:val="22"/>
        </w:rPr>
        <w:t xml:space="preserve">ethischen Risikoanalysen ist es, die besonders </w:t>
      </w:r>
      <w:r w:rsidR="00052809">
        <w:rPr>
          <w:rFonts w:ascii="Myriad Pro" w:hAnsi="Myriad Pro"/>
          <w:sz w:val="22"/>
          <w:szCs w:val="22"/>
        </w:rPr>
        <w:t>schwerwiegenden ökologischen und sozialen Problemfelder</w:t>
      </w:r>
      <w:r w:rsidRPr="007658A0">
        <w:rPr>
          <w:rFonts w:ascii="Myriad Pro" w:hAnsi="Myriad Pro"/>
          <w:sz w:val="22"/>
          <w:szCs w:val="22"/>
        </w:rPr>
        <w:t xml:space="preserve"> </w:t>
      </w:r>
      <w:r w:rsidR="00052809">
        <w:rPr>
          <w:rFonts w:ascii="Myriad Pro" w:hAnsi="Myriad Pro"/>
          <w:sz w:val="22"/>
          <w:szCs w:val="22"/>
        </w:rPr>
        <w:t>herauszuarbeiten, die je nach Branche sehr unterschiedlich sein können</w:t>
      </w:r>
      <w:r w:rsidR="007658A0" w:rsidRPr="007658A0">
        <w:rPr>
          <w:rFonts w:ascii="Myriad Pro" w:hAnsi="Myriad Pro"/>
          <w:sz w:val="22"/>
          <w:szCs w:val="22"/>
        </w:rPr>
        <w:t xml:space="preserve">. Unternehmerische Herausforderungen </w:t>
      </w:r>
      <w:r w:rsidR="008916A1">
        <w:rPr>
          <w:rFonts w:ascii="Myriad Pro" w:hAnsi="Myriad Pro"/>
          <w:sz w:val="22"/>
          <w:szCs w:val="22"/>
        </w:rPr>
        <w:t xml:space="preserve">innerhalb </w:t>
      </w:r>
      <w:r w:rsidR="007658A0" w:rsidRPr="007658A0">
        <w:rPr>
          <w:rFonts w:ascii="Myriad Pro" w:hAnsi="Myriad Pro"/>
          <w:sz w:val="22"/>
          <w:szCs w:val="22"/>
        </w:rPr>
        <w:t xml:space="preserve">des </w:t>
      </w:r>
      <w:proofErr w:type="spellStart"/>
      <w:r w:rsidR="007658A0" w:rsidRPr="007658A0">
        <w:rPr>
          <w:rFonts w:ascii="Myriad Pro" w:hAnsi="Myriad Pro"/>
          <w:sz w:val="22"/>
          <w:szCs w:val="22"/>
        </w:rPr>
        <w:t>Supply</w:t>
      </w:r>
      <w:proofErr w:type="spellEnd"/>
      <w:r w:rsidR="007658A0" w:rsidRPr="007658A0">
        <w:rPr>
          <w:rFonts w:ascii="Myriad Pro" w:hAnsi="Myriad Pro"/>
          <w:sz w:val="22"/>
          <w:szCs w:val="22"/>
        </w:rPr>
        <w:t xml:space="preserve"> Chain Management</w:t>
      </w:r>
      <w:r w:rsidR="008916A1">
        <w:rPr>
          <w:rFonts w:ascii="Myriad Pro" w:hAnsi="Myriad Pro"/>
          <w:sz w:val="22"/>
          <w:szCs w:val="22"/>
        </w:rPr>
        <w:t>s</w:t>
      </w:r>
      <w:r w:rsidR="007658A0" w:rsidRPr="007658A0">
        <w:rPr>
          <w:rFonts w:ascii="Myriad Pro" w:hAnsi="Myriad Pro"/>
          <w:sz w:val="22"/>
          <w:szCs w:val="22"/>
        </w:rPr>
        <w:t xml:space="preserve"> </w:t>
      </w:r>
      <w:r w:rsidR="00052809">
        <w:rPr>
          <w:rFonts w:ascii="Myriad Pro" w:hAnsi="Myriad Pro"/>
          <w:sz w:val="22"/>
          <w:szCs w:val="22"/>
        </w:rPr>
        <w:t xml:space="preserve">im Bereich von Umwelt und Soziales </w:t>
      </w:r>
      <w:r w:rsidR="008916A1">
        <w:rPr>
          <w:rFonts w:ascii="Myriad Pro" w:hAnsi="Myriad Pro"/>
          <w:sz w:val="22"/>
          <w:szCs w:val="22"/>
        </w:rPr>
        <w:t>werden somit</w:t>
      </w:r>
      <w:r w:rsidR="00052809">
        <w:rPr>
          <w:rFonts w:ascii="Myriad Pro" w:hAnsi="Myriad Pro"/>
          <w:sz w:val="22"/>
          <w:szCs w:val="22"/>
        </w:rPr>
        <w:t xml:space="preserve"> zum Gegenstand einer Risikobetrachtung</w:t>
      </w:r>
      <w:r w:rsidR="008916A1">
        <w:rPr>
          <w:rFonts w:ascii="Myriad Pro" w:hAnsi="Myriad Pro"/>
          <w:sz w:val="22"/>
          <w:szCs w:val="22"/>
        </w:rPr>
        <w:t xml:space="preserve"> gemacht</w:t>
      </w:r>
      <w:r w:rsidR="007658A0" w:rsidRPr="007658A0">
        <w:rPr>
          <w:rFonts w:ascii="Myriad Pro" w:hAnsi="Myriad Pro"/>
          <w:sz w:val="22"/>
          <w:szCs w:val="22"/>
        </w:rPr>
        <w:t>, die in</w:t>
      </w:r>
      <w:r w:rsidRPr="007658A0">
        <w:rPr>
          <w:rFonts w:ascii="Myriad Pro" w:hAnsi="Myriad Pro"/>
          <w:sz w:val="22"/>
          <w:szCs w:val="22"/>
        </w:rPr>
        <w:t xml:space="preserve"> Form der </w:t>
      </w:r>
      <w:r w:rsidRPr="00812CDE">
        <w:rPr>
          <w:rFonts w:ascii="Myriad Pro" w:hAnsi="Myriad Pro"/>
          <w:b/>
          <w:sz w:val="22"/>
          <w:szCs w:val="22"/>
        </w:rPr>
        <w:t xml:space="preserve">Studienreihe era-paper </w:t>
      </w:r>
      <w:r w:rsidRPr="007658A0">
        <w:rPr>
          <w:rFonts w:ascii="Myriad Pro" w:hAnsi="Myriad Pro"/>
          <w:sz w:val="22"/>
          <w:szCs w:val="22"/>
        </w:rPr>
        <w:t>(</w:t>
      </w:r>
      <w:proofErr w:type="spellStart"/>
      <w:r w:rsidRPr="007658A0">
        <w:rPr>
          <w:rFonts w:ascii="Myriad Pro" w:hAnsi="Myriad Pro"/>
          <w:sz w:val="22"/>
          <w:szCs w:val="22"/>
        </w:rPr>
        <w:t>ethical</w:t>
      </w:r>
      <w:proofErr w:type="spellEnd"/>
      <w:r w:rsidRPr="007658A0">
        <w:rPr>
          <w:rFonts w:ascii="Myriad Pro" w:hAnsi="Myriad Pro"/>
          <w:sz w:val="22"/>
          <w:szCs w:val="22"/>
        </w:rPr>
        <w:t xml:space="preserve"> </w:t>
      </w:r>
      <w:proofErr w:type="spellStart"/>
      <w:r w:rsidRPr="007658A0">
        <w:rPr>
          <w:rFonts w:ascii="Myriad Pro" w:hAnsi="Myriad Pro"/>
          <w:sz w:val="22"/>
          <w:szCs w:val="22"/>
        </w:rPr>
        <w:t>risk</w:t>
      </w:r>
      <w:proofErr w:type="spellEnd"/>
      <w:r w:rsidRPr="007658A0">
        <w:rPr>
          <w:rFonts w:ascii="Myriad Pro" w:hAnsi="Myriad Pro"/>
          <w:sz w:val="22"/>
          <w:szCs w:val="22"/>
        </w:rPr>
        <w:t xml:space="preserve"> </w:t>
      </w:r>
      <w:proofErr w:type="spellStart"/>
      <w:r w:rsidRPr="007658A0">
        <w:rPr>
          <w:rFonts w:ascii="Myriad Pro" w:hAnsi="Myriad Pro"/>
          <w:sz w:val="22"/>
          <w:szCs w:val="22"/>
        </w:rPr>
        <w:t>assessment</w:t>
      </w:r>
      <w:proofErr w:type="spellEnd"/>
      <w:r w:rsidRPr="007658A0">
        <w:rPr>
          <w:rFonts w:ascii="Myriad Pro" w:hAnsi="Myriad Pro"/>
          <w:sz w:val="22"/>
          <w:szCs w:val="22"/>
        </w:rPr>
        <w:t>) publiziert wird</w:t>
      </w:r>
      <w:r w:rsidR="007658A0" w:rsidRPr="007658A0">
        <w:rPr>
          <w:rFonts w:ascii="Myriad Pro" w:hAnsi="Myriad Pro"/>
          <w:sz w:val="22"/>
          <w:szCs w:val="22"/>
        </w:rPr>
        <w:t xml:space="preserve">. </w:t>
      </w:r>
    </w:p>
    <w:p w:rsidR="00494F78" w:rsidRPr="007658A0" w:rsidRDefault="007658A0" w:rsidP="007658A0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Dabei beschränkt sich die Analyse nicht auf die Identifikation der Risiken auf der Unternehmensebene, sondern berücksichtigt darüber hinaus die Rahmenordnung und damit den Handlungskontext von </w:t>
      </w:r>
      <w:r w:rsidR="008916A1">
        <w:rPr>
          <w:rFonts w:ascii="Myriad Pro" w:hAnsi="Myriad Pro"/>
          <w:sz w:val="22"/>
          <w:szCs w:val="22"/>
        </w:rPr>
        <w:t>Unternehmen, bei dem die</w:t>
      </w:r>
      <w:r>
        <w:rPr>
          <w:rFonts w:ascii="Myriad Pro" w:hAnsi="Myriad Pro"/>
          <w:sz w:val="22"/>
          <w:szCs w:val="22"/>
        </w:rPr>
        <w:t xml:space="preserve"> In</w:t>
      </w:r>
      <w:r w:rsidR="008916A1">
        <w:rPr>
          <w:rFonts w:ascii="Myriad Pro" w:hAnsi="Myriad Pro"/>
          <w:sz w:val="22"/>
          <w:szCs w:val="22"/>
        </w:rPr>
        <w:t xml:space="preserve">teressenvertreter </w:t>
      </w:r>
      <w:r>
        <w:rPr>
          <w:rFonts w:ascii="Myriad Pro" w:hAnsi="Myriad Pro"/>
          <w:sz w:val="22"/>
          <w:szCs w:val="22"/>
        </w:rPr>
        <w:t>aus Politik und Zivilgesellschaft</w:t>
      </w:r>
      <w:r w:rsidR="008916A1">
        <w:rPr>
          <w:rFonts w:ascii="Myriad Pro" w:hAnsi="Myriad Pro"/>
          <w:sz w:val="22"/>
          <w:szCs w:val="22"/>
        </w:rPr>
        <w:t xml:space="preserve"> einbezogen werden</w:t>
      </w:r>
      <w:r>
        <w:rPr>
          <w:rFonts w:ascii="Myriad Pro" w:hAnsi="Myriad Pro"/>
          <w:sz w:val="22"/>
          <w:szCs w:val="22"/>
        </w:rPr>
        <w:t xml:space="preserve">.  </w:t>
      </w:r>
    </w:p>
    <w:p w:rsidR="001E43FC" w:rsidRDefault="00BA6562" w:rsidP="007658A0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Dadurch wird die Risikoperspektive durch </w:t>
      </w:r>
      <w:r w:rsidR="008916A1">
        <w:rPr>
          <w:rFonts w:ascii="Myriad Pro" w:hAnsi="Myriad Pro"/>
          <w:sz w:val="22"/>
          <w:szCs w:val="22"/>
        </w:rPr>
        <w:t>eine</w:t>
      </w:r>
      <w:r>
        <w:rPr>
          <w:rFonts w:ascii="Myriad Pro" w:hAnsi="Myriad Pro"/>
          <w:sz w:val="22"/>
          <w:szCs w:val="22"/>
        </w:rPr>
        <w:t xml:space="preserve"> </w:t>
      </w:r>
      <w:r w:rsidR="001E43FC">
        <w:rPr>
          <w:rFonts w:ascii="Myriad Pro" w:hAnsi="Myriad Pro"/>
          <w:sz w:val="22"/>
          <w:szCs w:val="22"/>
        </w:rPr>
        <w:t xml:space="preserve">Rahmen-/ </w:t>
      </w:r>
      <w:r>
        <w:rPr>
          <w:rFonts w:ascii="Myriad Pro" w:hAnsi="Myriad Pro"/>
          <w:sz w:val="22"/>
          <w:szCs w:val="22"/>
        </w:rPr>
        <w:t>Governance-Ebene erweitert und die Handlungsspielräume</w:t>
      </w:r>
      <w:r w:rsidR="001E43FC">
        <w:rPr>
          <w:rFonts w:ascii="Myriad Pro" w:hAnsi="Myriad Pro"/>
          <w:sz w:val="22"/>
          <w:szCs w:val="22"/>
        </w:rPr>
        <w:t xml:space="preserve"> von allen Akteuren in den Blick genommen</w:t>
      </w:r>
      <w:r w:rsidR="008916A1">
        <w:rPr>
          <w:rFonts w:ascii="Myriad Pro" w:hAnsi="Myriad Pro"/>
          <w:sz w:val="22"/>
          <w:szCs w:val="22"/>
        </w:rPr>
        <w:t xml:space="preserve">. Gefragt wird nach dem </w:t>
      </w:r>
      <w:r w:rsidR="001E43FC">
        <w:rPr>
          <w:rFonts w:ascii="Myriad Pro" w:hAnsi="Myriad Pro"/>
          <w:sz w:val="22"/>
          <w:szCs w:val="22"/>
        </w:rPr>
        <w:t>jeweilige</w:t>
      </w:r>
      <w:r w:rsidR="008916A1">
        <w:rPr>
          <w:rFonts w:ascii="Myriad Pro" w:hAnsi="Myriad Pro"/>
          <w:sz w:val="22"/>
          <w:szCs w:val="22"/>
        </w:rPr>
        <w:t>n</w:t>
      </w:r>
      <w:r w:rsidR="001E43FC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>Beitrag zur Minimierung der sozialethischen und ökologischen Herausforderungen</w:t>
      </w:r>
      <w:r w:rsidR="001E43FC">
        <w:rPr>
          <w:rFonts w:ascii="Myriad Pro" w:hAnsi="Myriad Pro"/>
          <w:sz w:val="22"/>
          <w:szCs w:val="22"/>
        </w:rPr>
        <w:t>, um</w:t>
      </w:r>
      <w:r>
        <w:rPr>
          <w:rFonts w:ascii="Myriad Pro" w:hAnsi="Myriad Pro"/>
          <w:sz w:val="22"/>
          <w:szCs w:val="22"/>
        </w:rPr>
        <w:t xml:space="preserve"> nachhaltiges Wirtschaften</w:t>
      </w:r>
      <w:r w:rsidR="001E43FC">
        <w:rPr>
          <w:rFonts w:ascii="Myriad Pro" w:hAnsi="Myriad Pro"/>
          <w:sz w:val="22"/>
          <w:szCs w:val="22"/>
        </w:rPr>
        <w:t xml:space="preserve"> zu ermöglichen. Diese Handlungsempfehlungen werden in den era-paper unter dem Begriff „Hebel der Veränderung“ aufgeführt.</w:t>
      </w:r>
    </w:p>
    <w:p w:rsidR="00215601" w:rsidRDefault="00215601" w:rsidP="004C3BAB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Daran anknüpfend ist es unser Ziel, in Form von Modell- oder Pilotprojekten konkret Verbesserungen herbeizuführen. Mit diesen </w:t>
      </w:r>
      <w:r w:rsidRPr="00215601">
        <w:rPr>
          <w:rFonts w:ascii="Myriad Pro" w:hAnsi="Myriad Pro"/>
          <w:b/>
          <w:sz w:val="22"/>
          <w:szCs w:val="22"/>
        </w:rPr>
        <w:t>Impact Tools</w:t>
      </w:r>
      <w:r>
        <w:rPr>
          <w:rFonts w:ascii="Myriad Pro" w:hAnsi="Myriad Pro"/>
          <w:sz w:val="22"/>
          <w:szCs w:val="22"/>
        </w:rPr>
        <w:t xml:space="preserve"> folgt die Hamburger Stiftung für Wirtschaftsethik ihrem Ansatz, die Ergebnisse aus der Think Tank-Arbeit einer praktischen Machbarkeitsprüfung zu unterziehen.</w:t>
      </w:r>
    </w:p>
    <w:p w:rsidR="00817F57" w:rsidRPr="007658A0" w:rsidRDefault="00714EB5" w:rsidP="002366FF">
      <w:pPr>
        <w:jc w:val="both"/>
        <w:rPr>
          <w:rFonts w:ascii="Myriad Pro" w:hAnsi="Myriad Pro"/>
          <w:sz w:val="22"/>
          <w:szCs w:val="22"/>
        </w:rPr>
      </w:pPr>
      <w:bookmarkStart w:id="2" w:name="_GoBack"/>
      <w:bookmarkEnd w:id="0"/>
      <w:bookmarkEnd w:id="1"/>
      <w:bookmarkEnd w:id="2"/>
      <w:r>
        <w:rPr>
          <w:rFonts w:ascii="Myriad Pro" w:hAnsi="Myriad Pro"/>
          <w:sz w:val="22"/>
          <w:szCs w:val="22"/>
        </w:rPr>
        <w:t xml:space="preserve">Nach dem im November 2012 veröffentlichten </w:t>
      </w:r>
      <w:commentRangeStart w:id="3"/>
      <w:r w:rsidRPr="00714EB5">
        <w:rPr>
          <w:rFonts w:ascii="Myriad Pro" w:hAnsi="Myriad Pro"/>
          <w:sz w:val="22"/>
          <w:szCs w:val="22"/>
          <w:u w:val="single"/>
        </w:rPr>
        <w:t>era-paper zur Elektrorecycling</w:t>
      </w:r>
      <w:r w:rsidR="004C3BAB" w:rsidRPr="00714EB5">
        <w:rPr>
          <w:rFonts w:ascii="Myriad Pro" w:hAnsi="Myriad Pro"/>
          <w:sz w:val="22"/>
          <w:szCs w:val="22"/>
          <w:u w:val="single"/>
        </w:rPr>
        <w:t>branche</w:t>
      </w:r>
      <w:commentRangeEnd w:id="3"/>
      <w:r>
        <w:rPr>
          <w:rStyle w:val="Kommentarzeichen"/>
        </w:rPr>
        <w:commentReference w:id="3"/>
      </w:r>
      <w:r w:rsidR="004C3BAB">
        <w:rPr>
          <w:rFonts w:ascii="Myriad Pro" w:hAnsi="Myriad Pro"/>
          <w:sz w:val="22"/>
          <w:szCs w:val="22"/>
        </w:rPr>
        <w:t>, soll in 2013 neben der Spielzeug- und der Tourismusbranche der</w:t>
      </w:r>
      <w:r w:rsidR="004C3BAB" w:rsidRPr="00230A4F">
        <w:rPr>
          <w:rFonts w:ascii="Myriad Pro" w:hAnsi="Myriad Pro"/>
          <w:b/>
          <w:sz w:val="22"/>
          <w:szCs w:val="22"/>
        </w:rPr>
        <w:t xml:space="preserve"> </w:t>
      </w:r>
      <w:r w:rsidR="004C3BAB" w:rsidRPr="00380F73">
        <w:rPr>
          <w:rFonts w:ascii="Myriad Pro" w:hAnsi="Myriad Pro"/>
          <w:sz w:val="22"/>
          <w:szCs w:val="22"/>
        </w:rPr>
        <w:t>Agrarsektor</w:t>
      </w:r>
      <w:r w:rsidR="004C3BAB">
        <w:rPr>
          <w:rFonts w:ascii="Myriad Pro" w:hAnsi="Myriad Pro"/>
          <w:sz w:val="22"/>
          <w:szCs w:val="22"/>
        </w:rPr>
        <w:t xml:space="preserve"> </w:t>
      </w:r>
      <w:r w:rsidR="00657ADA">
        <w:rPr>
          <w:rFonts w:ascii="Myriad Pro" w:hAnsi="Myriad Pro"/>
          <w:sz w:val="22"/>
          <w:szCs w:val="22"/>
        </w:rPr>
        <w:t xml:space="preserve">Gegenstand eines weiteren era-paper werden. </w:t>
      </w:r>
    </w:p>
    <w:p w:rsidR="004E44B1" w:rsidRPr="007658A0" w:rsidRDefault="004E44B1" w:rsidP="007658A0">
      <w:pPr>
        <w:tabs>
          <w:tab w:val="left" w:pos="2200"/>
        </w:tabs>
        <w:jc w:val="both"/>
        <w:rPr>
          <w:rFonts w:ascii="Myriad Pro" w:hAnsi="Myriad Pro"/>
          <w:sz w:val="22"/>
          <w:szCs w:val="22"/>
        </w:rPr>
      </w:pPr>
    </w:p>
    <w:sectPr w:rsidR="004E44B1" w:rsidRPr="007658A0" w:rsidSect="00DC03E2">
      <w:headerReference w:type="default" r:id="rId10"/>
      <w:footerReference w:type="default" r:id="rId11"/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cstaffhorst" w:date="2012-11-23T14:29:00Z" w:initials="cs">
    <w:p w:rsidR="00714EB5" w:rsidRDefault="00714EB5">
      <w:pPr>
        <w:pStyle w:val="Kommentartext"/>
      </w:pPr>
      <w:r>
        <w:rPr>
          <w:rStyle w:val="Kommentarzeichen"/>
        </w:rPr>
        <w:annotationRef/>
      </w:r>
      <w:r>
        <w:t xml:space="preserve">link zum Projekt 200_10_1_ wo </w:t>
      </w:r>
      <w:proofErr w:type="spellStart"/>
      <w:r>
        <w:t>Zsfg</w:t>
      </w:r>
      <w:proofErr w:type="spellEnd"/>
      <w:r>
        <w:t>. aus dem era-paper, Pressemitteilung und era-paper online Version bereitgestellt wird.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8A" w:rsidRDefault="002F6F8A" w:rsidP="00583BB5">
      <w:pPr>
        <w:spacing w:after="0" w:line="240" w:lineRule="auto"/>
      </w:pPr>
      <w:r>
        <w:separator/>
      </w:r>
    </w:p>
  </w:endnote>
  <w:endnote w:type="continuationSeparator" w:id="0">
    <w:p w:rsidR="002F6F8A" w:rsidRDefault="002F6F8A" w:rsidP="0058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66F" w:rsidRDefault="002F6F8A">
    <w:pPr>
      <w:pStyle w:val="Fuzeile"/>
    </w:pPr>
  </w:p>
  <w:p w:rsidR="0022766F" w:rsidRDefault="002F6F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8A" w:rsidRDefault="002F6F8A" w:rsidP="00583BB5">
      <w:pPr>
        <w:spacing w:after="0" w:line="240" w:lineRule="auto"/>
      </w:pPr>
      <w:r>
        <w:separator/>
      </w:r>
    </w:p>
  </w:footnote>
  <w:footnote w:type="continuationSeparator" w:id="0">
    <w:p w:rsidR="002F6F8A" w:rsidRDefault="002F6F8A" w:rsidP="0058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9F" w:rsidRPr="0022766F" w:rsidRDefault="00583BB5" w:rsidP="00D174AD">
    <w:pPr>
      <w:pStyle w:val="StandardWeb"/>
      <w:spacing w:after="0" w:afterAutospacing="0"/>
      <w:rPr>
        <w:rFonts w:ascii="Myriad Pro" w:hAnsi="Myriad Pro" w:cs="Arial"/>
        <w:sz w:val="20"/>
        <w:szCs w:val="20"/>
      </w:rPr>
    </w:pPr>
    <w:r>
      <w:rPr>
        <w:rFonts w:ascii="Myriad Pro" w:hAnsi="Myriad Pro"/>
        <w:noProof/>
        <w:color w:val="808080"/>
      </w:rPr>
      <w:drawing>
        <wp:anchor distT="0" distB="0" distL="114300" distR="114300" simplePos="0" relativeHeight="251659264" behindDoc="1" locked="0" layoutInCell="1" allowOverlap="1" wp14:anchorId="2A7931DD" wp14:editId="067AAE80">
          <wp:simplePos x="0" y="0"/>
          <wp:positionH relativeFrom="column">
            <wp:posOffset>3745230</wp:posOffset>
          </wp:positionH>
          <wp:positionV relativeFrom="paragraph">
            <wp:posOffset>-33655</wp:posOffset>
          </wp:positionV>
          <wp:extent cx="2040890" cy="749300"/>
          <wp:effectExtent l="0" t="0" r="0" b="0"/>
          <wp:wrapTight wrapText="bothSides">
            <wp:wrapPolygon edited="0">
              <wp:start x="0" y="0"/>
              <wp:lineTo x="0" y="20868"/>
              <wp:lineTo x="21371" y="20868"/>
              <wp:lineTo x="21371" y="0"/>
              <wp:lineTo x="0" y="0"/>
            </wp:wrapPolygon>
          </wp:wrapTight>
          <wp:docPr id="2" name="Grafik 2" descr="C:\Users\Dr. Jesco Kreft\Desktop\Logo_jpg_90_dunkelgr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. Jesco Kreft\Desktop\Logo_jpg_90_dunkelgra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3E">
      <w:rPr>
        <w:rFonts w:ascii="Myriad Pro" w:hAnsi="Myriad Pro" w:cs="Arial"/>
        <w:color w:val="A6A6A6" w:themeColor="background1" w:themeShade="A6"/>
        <w:sz w:val="20"/>
        <w:szCs w:val="20"/>
      </w:rPr>
      <w:t>Dr. Christiane Staffhorst</w:t>
    </w:r>
  </w:p>
  <w:p w:rsidR="0022766F" w:rsidRPr="0022766F" w:rsidRDefault="00583BB5" w:rsidP="00D174AD">
    <w:pPr>
      <w:pStyle w:val="Fuzeile"/>
      <w:rPr>
        <w:rFonts w:ascii="Myriad Pro" w:hAnsi="Myriad Pro"/>
        <w:color w:val="A6A6A6" w:themeColor="background1" w:themeShade="A6"/>
        <w:sz w:val="16"/>
        <w:szCs w:val="16"/>
      </w:rPr>
    </w:pPr>
    <w:r w:rsidRPr="0022766F">
      <w:rPr>
        <w:rStyle w:val="Platzhaltertext"/>
        <w:rFonts w:ascii="Myriad Pro" w:hAnsi="Myriad Pro"/>
        <w:color w:val="A6A6A6" w:themeColor="background1" w:themeShade="A6"/>
        <w:sz w:val="16"/>
        <w:szCs w:val="16"/>
      </w:rPr>
      <w:fldChar w:fldCharType="begin"/>
    </w:r>
    <w:r w:rsidRPr="0022766F">
      <w:rPr>
        <w:rStyle w:val="Platzhaltertext"/>
        <w:rFonts w:ascii="Myriad Pro" w:hAnsi="Myriad Pro"/>
        <w:color w:val="A6A6A6" w:themeColor="background1" w:themeShade="A6"/>
        <w:sz w:val="16"/>
        <w:szCs w:val="16"/>
      </w:rPr>
      <w:instrText xml:space="preserve"> TIME \@ "yyyy-MM-dd" </w:instrText>
    </w:r>
    <w:r w:rsidRPr="0022766F">
      <w:rPr>
        <w:rStyle w:val="Platzhaltertext"/>
        <w:rFonts w:ascii="Myriad Pro" w:hAnsi="Myriad Pro"/>
        <w:color w:val="A6A6A6" w:themeColor="background1" w:themeShade="A6"/>
        <w:sz w:val="16"/>
        <w:szCs w:val="16"/>
      </w:rPr>
      <w:fldChar w:fldCharType="separate"/>
    </w:r>
    <w:r w:rsidR="00DF6427">
      <w:rPr>
        <w:rStyle w:val="Platzhaltertext"/>
        <w:rFonts w:ascii="Myriad Pro" w:hAnsi="Myriad Pro"/>
        <w:noProof/>
        <w:color w:val="A6A6A6" w:themeColor="background1" w:themeShade="A6"/>
        <w:sz w:val="16"/>
        <w:szCs w:val="16"/>
      </w:rPr>
      <w:t>2012-11-23</w:t>
    </w:r>
    <w:r w:rsidRPr="0022766F">
      <w:rPr>
        <w:rStyle w:val="Platzhaltertext"/>
        <w:rFonts w:ascii="Myriad Pro" w:hAnsi="Myriad Pro"/>
        <w:color w:val="A6A6A6" w:themeColor="background1" w:themeShade="A6"/>
        <w:sz w:val="16"/>
        <w:szCs w:val="16"/>
      </w:rPr>
      <w:fldChar w:fldCharType="end"/>
    </w:r>
    <w:r w:rsidRPr="0022766F">
      <w:rPr>
        <w:rStyle w:val="Platzhaltertext"/>
        <w:rFonts w:ascii="Myriad Pro" w:hAnsi="Myriad Pro"/>
        <w:color w:val="A6A6A6" w:themeColor="background1" w:themeShade="A6"/>
        <w:sz w:val="16"/>
        <w:szCs w:val="16"/>
      </w:rPr>
      <w:t xml:space="preserve"> | </w:t>
    </w:r>
    <w:sdt>
      <w:sdtPr>
        <w:rPr>
          <w:rFonts w:ascii="Myriad Pro" w:hAnsi="Myriad Pro"/>
          <w:color w:val="A6A6A6" w:themeColor="background1" w:themeShade="A6"/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Pr="0022766F">
          <w:rPr>
            <w:rFonts w:ascii="Myriad Pro" w:hAnsi="Myriad Pro"/>
            <w:color w:val="A6A6A6" w:themeColor="background1" w:themeShade="A6"/>
            <w:sz w:val="16"/>
            <w:szCs w:val="16"/>
          </w:rPr>
          <w:t xml:space="preserve">Seite </w: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begin"/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instrText>PAGE</w:instrTex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separate"/>
        </w:r>
        <w:r w:rsidR="00215601">
          <w:rPr>
            <w:rFonts w:ascii="Myriad Pro" w:hAnsi="Myriad Pro"/>
            <w:bCs/>
            <w:noProof/>
            <w:color w:val="A6A6A6" w:themeColor="background1" w:themeShade="A6"/>
            <w:sz w:val="16"/>
            <w:szCs w:val="16"/>
          </w:rPr>
          <w:t>1</w: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end"/>
        </w:r>
        <w:r w:rsidRPr="0022766F">
          <w:rPr>
            <w:rFonts w:ascii="Myriad Pro" w:hAnsi="Myriad Pro"/>
            <w:color w:val="A6A6A6" w:themeColor="background1" w:themeShade="A6"/>
            <w:sz w:val="16"/>
            <w:szCs w:val="16"/>
          </w:rPr>
          <w:t xml:space="preserve"> von </w: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begin"/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instrText>NUMPAGES</w:instrTex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separate"/>
        </w:r>
        <w:r w:rsidR="00215601">
          <w:rPr>
            <w:rFonts w:ascii="Myriad Pro" w:hAnsi="Myriad Pro"/>
            <w:bCs/>
            <w:noProof/>
            <w:color w:val="A6A6A6" w:themeColor="background1" w:themeShade="A6"/>
            <w:sz w:val="16"/>
            <w:szCs w:val="16"/>
          </w:rPr>
          <w:t>1</w:t>
        </w:r>
        <w:r w:rsidRPr="0022766F">
          <w:rPr>
            <w:rFonts w:ascii="Myriad Pro" w:hAnsi="Myriad Pro"/>
            <w:bCs/>
            <w:color w:val="A6A6A6" w:themeColor="background1" w:themeShade="A6"/>
            <w:sz w:val="16"/>
            <w:szCs w:val="16"/>
          </w:rPr>
          <w:fldChar w:fldCharType="end"/>
        </w:r>
      </w:sdtContent>
    </w:sdt>
  </w:p>
  <w:p w:rsidR="0022766F" w:rsidRDefault="002F6F8A" w:rsidP="0022766F">
    <w:pPr>
      <w:pStyle w:val="StandardWeb"/>
      <w:rPr>
        <w:rStyle w:val="Platzhaltertext"/>
        <w:rFonts w:ascii="Myriad Pro" w:hAnsi="Myriad Pro"/>
      </w:rPr>
    </w:pPr>
  </w:p>
  <w:p w:rsidR="00690154" w:rsidRPr="0022766F" w:rsidRDefault="002F6F8A" w:rsidP="0022766F">
    <w:pPr>
      <w:pStyle w:val="StandardWeb"/>
      <w:rPr>
        <w:rStyle w:val="Platzhaltertext"/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3.25pt;height:1in" o:bullet="t">
        <v:imagedata r:id="rId1" o:title="Kreise_dunkelgrau"/>
      </v:shape>
    </w:pict>
  </w:numPicBullet>
  <w:abstractNum w:abstractNumId="0">
    <w:nsid w:val="2CAB4531"/>
    <w:multiLevelType w:val="hybridMultilevel"/>
    <w:tmpl w:val="352644F0"/>
    <w:lvl w:ilvl="0" w:tplc="72CA49D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C4148"/>
    <w:multiLevelType w:val="hybridMultilevel"/>
    <w:tmpl w:val="2DA8D2EC"/>
    <w:lvl w:ilvl="0" w:tplc="BF5E00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2D"/>
    <w:rsid w:val="00052809"/>
    <w:rsid w:val="00084921"/>
    <w:rsid w:val="00117EA4"/>
    <w:rsid w:val="001D122D"/>
    <w:rsid w:val="001E43FC"/>
    <w:rsid w:val="00215601"/>
    <w:rsid w:val="00230A4F"/>
    <w:rsid w:val="002366FF"/>
    <w:rsid w:val="00243DF7"/>
    <w:rsid w:val="002F6F8A"/>
    <w:rsid w:val="00317738"/>
    <w:rsid w:val="00380267"/>
    <w:rsid w:val="00380F73"/>
    <w:rsid w:val="0038623E"/>
    <w:rsid w:val="0044243E"/>
    <w:rsid w:val="00494F78"/>
    <w:rsid w:val="004C3BAB"/>
    <w:rsid w:val="004E44B1"/>
    <w:rsid w:val="00523A2F"/>
    <w:rsid w:val="005578DD"/>
    <w:rsid w:val="00583BB5"/>
    <w:rsid w:val="00586295"/>
    <w:rsid w:val="00657ADA"/>
    <w:rsid w:val="007027FE"/>
    <w:rsid w:val="00714EB5"/>
    <w:rsid w:val="00725D0A"/>
    <w:rsid w:val="007658A0"/>
    <w:rsid w:val="007B662D"/>
    <w:rsid w:val="00812CDE"/>
    <w:rsid w:val="00817F57"/>
    <w:rsid w:val="0083355B"/>
    <w:rsid w:val="008916A1"/>
    <w:rsid w:val="00902CA8"/>
    <w:rsid w:val="00962B9B"/>
    <w:rsid w:val="0096439E"/>
    <w:rsid w:val="009B7BB6"/>
    <w:rsid w:val="009C195B"/>
    <w:rsid w:val="00AD4362"/>
    <w:rsid w:val="00B964B6"/>
    <w:rsid w:val="00BA6562"/>
    <w:rsid w:val="00BC4400"/>
    <w:rsid w:val="00CE16F6"/>
    <w:rsid w:val="00D13CEB"/>
    <w:rsid w:val="00D16510"/>
    <w:rsid w:val="00DF6427"/>
    <w:rsid w:val="00E230FC"/>
    <w:rsid w:val="00E44080"/>
    <w:rsid w:val="00E566CE"/>
    <w:rsid w:val="00FA6B3C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BB5"/>
    <w:pPr>
      <w:spacing w:after="12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122D"/>
    <w:pPr>
      <w:keepNext/>
      <w:keepLines/>
      <w:spacing w:before="480" w:after="0" w:line="360" w:lineRule="auto"/>
      <w:jc w:val="both"/>
      <w:outlineLvl w:val="0"/>
    </w:pPr>
    <w:rPr>
      <w:rFonts w:ascii="Cambria" w:eastAsia="MS Mincho" w:hAnsi="Cambria"/>
      <w:b/>
      <w:bCs/>
      <w:color w:val="365F91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83B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3BB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583BB5"/>
    <w:pPr>
      <w:spacing w:before="100" w:beforeAutospacing="1" w:after="100" w:afterAutospacing="1"/>
    </w:pPr>
  </w:style>
  <w:style w:type="character" w:styleId="Platzhaltertext">
    <w:name w:val="Placeholder Text"/>
    <w:basedOn w:val="Absatz-Standardschriftart"/>
    <w:uiPriority w:val="99"/>
    <w:semiHidden/>
    <w:rsid w:val="00583BB5"/>
    <w:rPr>
      <w:color w:val="808080"/>
    </w:rPr>
  </w:style>
  <w:style w:type="paragraph" w:styleId="Listenabsatz">
    <w:name w:val="List Paragraph"/>
    <w:basedOn w:val="Standard"/>
    <w:uiPriority w:val="34"/>
    <w:qFormat/>
    <w:rsid w:val="00583B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BB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8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BB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122D"/>
    <w:rPr>
      <w:rFonts w:ascii="Cambria" w:eastAsia="MS Mincho" w:hAnsi="Cambria" w:cs="Times New Roman"/>
      <w:b/>
      <w:bCs/>
      <w:color w:val="365F91"/>
      <w:sz w:val="28"/>
      <w:szCs w:val="28"/>
    </w:rPr>
  </w:style>
  <w:style w:type="paragraph" w:styleId="Funotentext">
    <w:name w:val="footnote text"/>
    <w:basedOn w:val="Standard"/>
    <w:link w:val="FunotentextZchn"/>
    <w:autoRedefine/>
    <w:uiPriority w:val="99"/>
    <w:unhideWhenUsed/>
    <w:rsid w:val="001D122D"/>
    <w:pPr>
      <w:spacing w:after="0" w:line="240" w:lineRule="auto"/>
      <w:jc w:val="both"/>
    </w:pPr>
    <w:rPr>
      <w:rFonts w:ascii="Myriad Pro" w:eastAsia="MS Mincho" w:hAnsi="Myriad Pro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122D"/>
    <w:rPr>
      <w:rFonts w:ascii="Myriad Pro" w:eastAsia="MS Mincho" w:hAnsi="Myriad Pro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1D122D"/>
    <w:rPr>
      <w:rFonts w:cs="Times New Roman"/>
      <w:vertAlign w:val="superscript"/>
    </w:rPr>
  </w:style>
  <w:style w:type="character" w:styleId="Kommentarzeichen">
    <w:name w:val="annotation reference"/>
    <w:uiPriority w:val="99"/>
    <w:unhideWhenUsed/>
    <w:rsid w:val="001D122D"/>
    <w:rPr>
      <w:rFonts w:cs="Times New Roman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243E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4E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4EB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4E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4EB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3BB5"/>
    <w:pPr>
      <w:spacing w:after="12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122D"/>
    <w:pPr>
      <w:keepNext/>
      <w:keepLines/>
      <w:spacing w:before="480" w:after="0" w:line="360" w:lineRule="auto"/>
      <w:jc w:val="both"/>
      <w:outlineLvl w:val="0"/>
    </w:pPr>
    <w:rPr>
      <w:rFonts w:ascii="Cambria" w:eastAsia="MS Mincho" w:hAnsi="Cambria"/>
      <w:b/>
      <w:bCs/>
      <w:color w:val="365F91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83B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3BB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583BB5"/>
    <w:pPr>
      <w:spacing w:before="100" w:beforeAutospacing="1" w:after="100" w:afterAutospacing="1"/>
    </w:pPr>
  </w:style>
  <w:style w:type="character" w:styleId="Platzhaltertext">
    <w:name w:val="Placeholder Text"/>
    <w:basedOn w:val="Absatz-Standardschriftart"/>
    <w:uiPriority w:val="99"/>
    <w:semiHidden/>
    <w:rsid w:val="00583BB5"/>
    <w:rPr>
      <w:color w:val="808080"/>
    </w:rPr>
  </w:style>
  <w:style w:type="paragraph" w:styleId="Listenabsatz">
    <w:name w:val="List Paragraph"/>
    <w:basedOn w:val="Standard"/>
    <w:uiPriority w:val="34"/>
    <w:qFormat/>
    <w:rsid w:val="00583BB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BB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8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BB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122D"/>
    <w:rPr>
      <w:rFonts w:ascii="Cambria" w:eastAsia="MS Mincho" w:hAnsi="Cambria" w:cs="Times New Roman"/>
      <w:b/>
      <w:bCs/>
      <w:color w:val="365F91"/>
      <w:sz w:val="28"/>
      <w:szCs w:val="28"/>
    </w:rPr>
  </w:style>
  <w:style w:type="paragraph" w:styleId="Funotentext">
    <w:name w:val="footnote text"/>
    <w:basedOn w:val="Standard"/>
    <w:link w:val="FunotentextZchn"/>
    <w:autoRedefine/>
    <w:uiPriority w:val="99"/>
    <w:unhideWhenUsed/>
    <w:rsid w:val="001D122D"/>
    <w:pPr>
      <w:spacing w:after="0" w:line="240" w:lineRule="auto"/>
      <w:jc w:val="both"/>
    </w:pPr>
    <w:rPr>
      <w:rFonts w:ascii="Myriad Pro" w:eastAsia="MS Mincho" w:hAnsi="Myriad Pro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D122D"/>
    <w:rPr>
      <w:rFonts w:ascii="Myriad Pro" w:eastAsia="MS Mincho" w:hAnsi="Myriad Pro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1D122D"/>
    <w:rPr>
      <w:rFonts w:cs="Times New Roman"/>
      <w:vertAlign w:val="superscript"/>
    </w:rPr>
  </w:style>
  <w:style w:type="character" w:styleId="Kommentarzeichen">
    <w:name w:val="annotation reference"/>
    <w:uiPriority w:val="99"/>
    <w:unhideWhenUsed/>
    <w:rsid w:val="001D122D"/>
    <w:rPr>
      <w:rFonts w:cs="Times New Roman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243E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4E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4EB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4E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4EB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&#252;roorganisation\Vorlagen%20und%20Logos\Brief%20und%20Fax%20Vorlage\b&#252;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6B2D657D994D79B7C24F5EF5AA2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3138F-4099-4ECF-A78E-392DB9ADE728}"/>
      </w:docPartPr>
      <w:docPartBody>
        <w:p w:rsidR="00EA2646" w:rsidRDefault="008942E0">
          <w:pPr>
            <w:pStyle w:val="C76B2D657D994D79B7C24F5EF5AA25F6"/>
          </w:pPr>
          <w:r w:rsidRPr="00DC1FEC">
            <w:rPr>
              <w:rStyle w:val="Platzhaltertext"/>
            </w:rPr>
            <w:t>Wählen Sie ein Element aus.</w:t>
          </w:r>
        </w:p>
      </w:docPartBody>
    </w:docPart>
    <w:docPart>
      <w:docPartPr>
        <w:name w:val="BAEDF9E44E024748A2284B24C7090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ED525-D147-4626-9A70-3298CD7BEEB5}"/>
      </w:docPartPr>
      <w:docPartBody>
        <w:p w:rsidR="00EA2646" w:rsidRDefault="008942E0">
          <w:pPr>
            <w:pStyle w:val="BAEDF9E44E024748A2284B24C7090137"/>
          </w:pPr>
          <w:r w:rsidRPr="00DC1FE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E0"/>
    <w:rsid w:val="00022CBF"/>
    <w:rsid w:val="00295804"/>
    <w:rsid w:val="007504F8"/>
    <w:rsid w:val="00861C68"/>
    <w:rsid w:val="008942E0"/>
    <w:rsid w:val="009941B3"/>
    <w:rsid w:val="00B808D9"/>
    <w:rsid w:val="00EA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76B2D657D994D79B7C24F5EF5AA25F6">
    <w:name w:val="C76B2D657D994D79B7C24F5EF5AA25F6"/>
  </w:style>
  <w:style w:type="paragraph" w:customStyle="1" w:styleId="BAEDF9E44E024748A2284B24C7090137">
    <w:name w:val="BAEDF9E44E024748A2284B24C70901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76B2D657D994D79B7C24F5EF5AA25F6">
    <w:name w:val="C76B2D657D994D79B7C24F5EF5AA25F6"/>
  </w:style>
  <w:style w:type="paragraph" w:customStyle="1" w:styleId="BAEDF9E44E024748A2284B24C7090137">
    <w:name w:val="BAEDF9E44E024748A2284B24C7090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A990-1225-4C7D-9DE6-96C67180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bü_memo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cstaffhorst</dc:creator>
  <cp:lastModifiedBy>cstaffhorst</cp:lastModifiedBy>
  <cp:revision>7</cp:revision>
  <cp:lastPrinted>2012-11-20T13:58:00Z</cp:lastPrinted>
  <dcterms:created xsi:type="dcterms:W3CDTF">2012-11-23T13:24:00Z</dcterms:created>
  <dcterms:modified xsi:type="dcterms:W3CDTF">2012-11-23T16:53:00Z</dcterms:modified>
</cp:coreProperties>
</file>